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25994" w14:textId="77777777" w:rsidR="0051596F" w:rsidRPr="002B3DA7" w:rsidRDefault="0051596F" w:rsidP="00C23D27">
      <w:pPr>
        <w:spacing w:after="0" w:line="276" w:lineRule="auto"/>
        <w:rPr>
          <w:rFonts w:cstheme="minorHAnsi"/>
          <w:b/>
          <w:lang w:val="pl-PL"/>
        </w:rPr>
      </w:pPr>
      <w:r w:rsidRPr="002B3DA7">
        <w:rPr>
          <w:rFonts w:cstheme="minorHAnsi"/>
          <w:b/>
          <w:lang w:val="pl-PL"/>
        </w:rPr>
        <w:t>Informacja prasowa</w:t>
      </w:r>
    </w:p>
    <w:p w14:paraId="638B6C8B" w14:textId="729A9931" w:rsidR="0051596F" w:rsidRPr="00062E4E" w:rsidRDefault="005D0F6D" w:rsidP="000C675E">
      <w:pPr>
        <w:spacing w:after="0" w:line="276" w:lineRule="auto"/>
        <w:ind w:left="7200"/>
        <w:rPr>
          <w:rFonts w:cstheme="minorHAnsi"/>
          <w:lang w:val="pl-PL"/>
        </w:rPr>
      </w:pPr>
      <w:r w:rsidRPr="00062E4E">
        <w:rPr>
          <w:rFonts w:cstheme="minorHAnsi"/>
          <w:lang w:val="pl-PL"/>
        </w:rPr>
        <w:t>W</w:t>
      </w:r>
      <w:r w:rsidR="00110AAC" w:rsidRPr="00062E4E">
        <w:rPr>
          <w:rFonts w:cstheme="minorHAnsi"/>
          <w:lang w:val="pl-PL"/>
        </w:rPr>
        <w:t>rocław</w:t>
      </w:r>
      <w:r w:rsidRPr="00062E4E">
        <w:rPr>
          <w:rFonts w:cstheme="minorHAnsi"/>
          <w:lang w:val="pl-PL"/>
        </w:rPr>
        <w:t>,</w:t>
      </w:r>
      <w:r w:rsidR="00B57977">
        <w:rPr>
          <w:rFonts w:cstheme="minorHAnsi"/>
          <w:lang w:val="pl-PL"/>
        </w:rPr>
        <w:t xml:space="preserve"> </w:t>
      </w:r>
      <w:r w:rsidR="007637E1">
        <w:rPr>
          <w:rFonts w:cstheme="minorHAnsi"/>
          <w:lang w:val="pl-PL"/>
        </w:rPr>
        <w:t>20</w:t>
      </w:r>
      <w:r w:rsidR="00C630FB">
        <w:rPr>
          <w:rFonts w:cstheme="minorHAnsi"/>
          <w:lang w:val="pl-PL"/>
        </w:rPr>
        <w:t>.0</w:t>
      </w:r>
      <w:r w:rsidR="00AF7B3C">
        <w:rPr>
          <w:rFonts w:cstheme="minorHAnsi"/>
          <w:lang w:val="pl-PL"/>
        </w:rPr>
        <w:t>1</w:t>
      </w:r>
      <w:r w:rsidR="00D61563">
        <w:rPr>
          <w:rFonts w:cstheme="minorHAnsi"/>
          <w:lang w:val="pl-PL"/>
        </w:rPr>
        <w:t>.</w:t>
      </w:r>
      <w:r w:rsidR="00F96213" w:rsidRPr="00062E4E">
        <w:rPr>
          <w:rFonts w:cstheme="minorHAnsi"/>
          <w:lang w:val="pl-PL"/>
        </w:rPr>
        <w:t>202</w:t>
      </w:r>
      <w:r w:rsidR="00AF7B3C">
        <w:rPr>
          <w:rFonts w:cstheme="minorHAnsi"/>
          <w:lang w:val="pl-PL"/>
        </w:rPr>
        <w:t>1</w:t>
      </w:r>
      <w:r w:rsidR="00F96213" w:rsidRPr="00062E4E">
        <w:rPr>
          <w:rFonts w:cstheme="minorHAnsi"/>
          <w:lang w:val="pl-PL"/>
        </w:rPr>
        <w:t xml:space="preserve"> </w:t>
      </w:r>
      <w:r w:rsidR="00611ADB" w:rsidRPr="00062E4E">
        <w:rPr>
          <w:rFonts w:cstheme="minorHAnsi"/>
          <w:lang w:val="pl-PL"/>
        </w:rPr>
        <w:t>r.</w:t>
      </w:r>
    </w:p>
    <w:p w14:paraId="700D8709" w14:textId="46A70648" w:rsidR="00C630FB" w:rsidRDefault="00C630FB" w:rsidP="0058716F">
      <w:pPr>
        <w:spacing w:line="240" w:lineRule="auto"/>
        <w:rPr>
          <w:rFonts w:cstheme="minorHAnsi"/>
          <w:b/>
          <w:sz w:val="28"/>
          <w:szCs w:val="28"/>
          <w:lang w:val="pl-PL"/>
        </w:rPr>
      </w:pPr>
    </w:p>
    <w:p w14:paraId="261F25C6" w14:textId="2B54D1BE" w:rsidR="007E52AA" w:rsidRDefault="007E52AA" w:rsidP="0038143F">
      <w:pPr>
        <w:spacing w:line="240" w:lineRule="auto"/>
        <w:jc w:val="center"/>
        <w:rPr>
          <w:rFonts w:cstheme="minorHAnsi"/>
          <w:b/>
          <w:sz w:val="28"/>
          <w:szCs w:val="28"/>
          <w:lang w:val="pl-PL"/>
        </w:rPr>
      </w:pPr>
      <w:r>
        <w:rPr>
          <w:rFonts w:cstheme="minorHAnsi"/>
          <w:b/>
          <w:sz w:val="28"/>
          <w:szCs w:val="28"/>
          <w:lang w:val="pl-PL"/>
        </w:rPr>
        <w:t xml:space="preserve">  Studenci zostali w pracy za granicą</w:t>
      </w:r>
    </w:p>
    <w:p w14:paraId="69567A1F" w14:textId="77777777" w:rsidR="00A263EC" w:rsidRPr="00103B39" w:rsidRDefault="00A263EC" w:rsidP="0038143F">
      <w:pPr>
        <w:spacing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14:paraId="51A6C7AB" w14:textId="58F4F8D7" w:rsidR="00A14223" w:rsidRPr="00A263EC" w:rsidRDefault="00A263EC" w:rsidP="00C836B5">
      <w:pPr>
        <w:spacing w:line="240" w:lineRule="auto"/>
        <w:jc w:val="both"/>
        <w:rPr>
          <w:rFonts w:cstheme="minorHAnsi"/>
          <w:b/>
          <w:bCs/>
          <w:sz w:val="28"/>
          <w:szCs w:val="28"/>
          <w:lang w:val="pl-PL"/>
        </w:rPr>
      </w:pPr>
      <w:r w:rsidRPr="00A263EC">
        <w:rPr>
          <w:b/>
          <w:bCs/>
          <w:lang w:val="pl-PL"/>
        </w:rPr>
        <w:t xml:space="preserve">W </w:t>
      </w:r>
      <w:r w:rsidR="00545F41" w:rsidRPr="00A263EC">
        <w:rPr>
          <w:b/>
          <w:bCs/>
          <w:lang w:val="pl-PL"/>
        </w:rPr>
        <w:t xml:space="preserve">okresie wakacyjnym z </w:t>
      </w:r>
      <w:r>
        <w:rPr>
          <w:b/>
          <w:bCs/>
          <w:lang w:val="pl-PL"/>
        </w:rPr>
        <w:t xml:space="preserve">sezonowych </w:t>
      </w:r>
      <w:r w:rsidR="00545F41" w:rsidRPr="00A263EC">
        <w:rPr>
          <w:b/>
          <w:bCs/>
          <w:lang w:val="pl-PL"/>
        </w:rPr>
        <w:t xml:space="preserve">ofert pracy </w:t>
      </w:r>
      <w:r w:rsidRPr="00A263EC">
        <w:rPr>
          <w:b/>
          <w:bCs/>
          <w:lang w:val="pl-PL"/>
        </w:rPr>
        <w:t xml:space="preserve">za granicą </w:t>
      </w:r>
      <w:r w:rsidR="00545F41" w:rsidRPr="00A263EC">
        <w:rPr>
          <w:b/>
          <w:bCs/>
          <w:lang w:val="pl-PL"/>
        </w:rPr>
        <w:t xml:space="preserve">najchętniej korzystali studenci, chcący poprawić swoją sytuację materialną. Zapowiedź kolejnej fali pandemii i wprowadzenie systemu nauczania online zachęciło ich do pozostania za granicą. Według danych agencji pracy OTTO Work Force, aż 71% </w:t>
      </w:r>
      <w:r w:rsidRPr="00A263EC">
        <w:rPr>
          <w:b/>
          <w:bCs/>
          <w:lang w:val="pl-PL"/>
        </w:rPr>
        <w:t>pracowników wakacyjnych, głównie studentów, przedłużyło swój pobyt zarobkowy o kolejne miesiące. Nie spieszą się z powrotem do Polski.</w:t>
      </w:r>
    </w:p>
    <w:p w14:paraId="270F77AD" w14:textId="176EE0B9" w:rsidR="00AF7B3C" w:rsidRDefault="00AF7B3C" w:rsidP="00C836B5">
      <w:pPr>
        <w:spacing w:line="240" w:lineRule="auto"/>
        <w:jc w:val="both"/>
        <w:rPr>
          <w:rFonts w:cstheme="minorHAnsi"/>
          <w:b/>
          <w:sz w:val="28"/>
          <w:szCs w:val="28"/>
          <w:lang w:val="pl-PL"/>
        </w:rPr>
      </w:pPr>
    </w:p>
    <w:p w14:paraId="4C4D4F75" w14:textId="272201CB" w:rsidR="00861EBF" w:rsidRPr="007637E1" w:rsidRDefault="00A14223" w:rsidP="00C836B5">
      <w:pPr>
        <w:spacing w:line="240" w:lineRule="auto"/>
        <w:jc w:val="both"/>
        <w:rPr>
          <w:lang w:val="pl-PL"/>
        </w:rPr>
      </w:pPr>
      <w:r w:rsidRPr="00B928AA">
        <w:rPr>
          <w:rFonts w:cstheme="minorHAnsi"/>
          <w:bCs/>
          <w:lang w:val="pl-PL"/>
        </w:rPr>
        <w:t xml:space="preserve">Polski rynek pracy </w:t>
      </w:r>
      <w:r>
        <w:rPr>
          <w:rFonts w:cstheme="minorHAnsi"/>
          <w:bCs/>
          <w:lang w:val="pl-PL"/>
        </w:rPr>
        <w:t xml:space="preserve">nadal </w:t>
      </w:r>
      <w:r w:rsidRPr="00B928AA">
        <w:rPr>
          <w:rFonts w:cstheme="minorHAnsi"/>
          <w:bCs/>
          <w:lang w:val="pl-PL"/>
        </w:rPr>
        <w:t>mierzy się z kryzysem wywołanym przez pandemię koronowirusa</w:t>
      </w:r>
      <w:r>
        <w:rPr>
          <w:rFonts w:cstheme="minorHAnsi"/>
          <w:bCs/>
          <w:lang w:val="pl-PL"/>
        </w:rPr>
        <w:t xml:space="preserve"> i kolejnym zamrożeniem wielu branż. Już latem eksperci ostrzegali przed jesiennym nasileniem pandemii i trudnym przełomem roku. </w:t>
      </w:r>
      <w:r w:rsidR="00861EBF" w:rsidRPr="007637E1">
        <w:rPr>
          <w:lang w:val="pl-PL"/>
        </w:rPr>
        <w:t xml:space="preserve">Wiele branż, które </w:t>
      </w:r>
      <w:r w:rsidR="00231C0F" w:rsidRPr="007637E1">
        <w:rPr>
          <w:lang w:val="pl-PL"/>
        </w:rPr>
        <w:t xml:space="preserve">kryzys dotknął </w:t>
      </w:r>
      <w:r w:rsidR="00861EBF" w:rsidRPr="007637E1">
        <w:rPr>
          <w:lang w:val="pl-PL"/>
        </w:rPr>
        <w:t>szczególnie</w:t>
      </w:r>
      <w:r w:rsidR="00231C0F" w:rsidRPr="007637E1">
        <w:rPr>
          <w:lang w:val="pl-PL"/>
        </w:rPr>
        <w:t xml:space="preserve"> mocno</w:t>
      </w:r>
      <w:r w:rsidR="00861EBF" w:rsidRPr="007637E1">
        <w:rPr>
          <w:lang w:val="pl-PL"/>
        </w:rPr>
        <w:t xml:space="preserve"> jak m.in. gastronomia, hotelarstwo, turystyka</w:t>
      </w:r>
      <w:r w:rsidR="00E450AB" w:rsidRPr="007637E1">
        <w:rPr>
          <w:lang w:val="pl-PL"/>
        </w:rPr>
        <w:t xml:space="preserve"> czy</w:t>
      </w:r>
      <w:r w:rsidR="00861EBF" w:rsidRPr="007637E1">
        <w:rPr>
          <w:lang w:val="pl-PL"/>
        </w:rPr>
        <w:t xml:space="preserve"> handel, daje zatrudnienie studentom. W Polsce na uczelniach wyższych uczy się ponad milion studentów</w:t>
      </w:r>
      <w:r w:rsidR="00BD7E39" w:rsidRPr="007637E1">
        <w:rPr>
          <w:lang w:val="pl-PL"/>
        </w:rPr>
        <w:t>, a n</w:t>
      </w:r>
      <w:r w:rsidR="00861EBF" w:rsidRPr="007637E1">
        <w:rPr>
          <w:lang w:val="pl-PL"/>
        </w:rPr>
        <w:t>awet 82% z nich pracuje, jak wynika z raportu Programu Kariera Polskiej Rady Biznesu.</w:t>
      </w:r>
    </w:p>
    <w:p w14:paraId="087F9DF5" w14:textId="61ACF19A" w:rsidR="00861EBF" w:rsidRPr="007637E1" w:rsidRDefault="00861EBF" w:rsidP="00C836B5">
      <w:pPr>
        <w:spacing w:line="240" w:lineRule="auto"/>
        <w:jc w:val="both"/>
        <w:rPr>
          <w:lang w:val="pl-PL"/>
        </w:rPr>
      </w:pPr>
      <w:r w:rsidRPr="007637E1">
        <w:rPr>
          <w:lang w:val="pl-PL"/>
        </w:rPr>
        <w:t>Jednak 2020 rok nie był łaskawy dla tej grupy pracowników, dlatego latem tak wielu studentów skorzystało z wakacji i wyjechało do pracy za granicę</w:t>
      </w:r>
      <w:r w:rsidR="00E450AB" w:rsidRPr="007637E1">
        <w:rPr>
          <w:lang w:val="pl-PL"/>
        </w:rPr>
        <w:t xml:space="preserve">. </w:t>
      </w:r>
      <w:r w:rsidRPr="007637E1">
        <w:rPr>
          <w:lang w:val="pl-PL"/>
        </w:rPr>
        <w:t>Według danych OTTO Work Force</w:t>
      </w:r>
      <w:r w:rsidR="00E450AB" w:rsidRPr="007637E1">
        <w:rPr>
          <w:lang w:val="pl-PL"/>
        </w:rPr>
        <w:t>, w 2020 roku</w:t>
      </w:r>
      <w:r w:rsidRPr="007637E1">
        <w:rPr>
          <w:lang w:val="pl-PL"/>
        </w:rPr>
        <w:t xml:space="preserve"> chętnych do sezonowej pracy  w Holandii było niemal o 30% więcej niż przed pandemią, a największą grupę</w:t>
      </w:r>
      <w:r w:rsidR="00BD7E39" w:rsidRPr="007637E1">
        <w:rPr>
          <w:lang w:val="pl-PL"/>
        </w:rPr>
        <w:t xml:space="preserve">, bo aż 45%, </w:t>
      </w:r>
      <w:r w:rsidRPr="007637E1">
        <w:rPr>
          <w:lang w:val="pl-PL"/>
        </w:rPr>
        <w:t>stanowiły osoby młode w wielu od 18 do 25 lat.</w:t>
      </w:r>
    </w:p>
    <w:p w14:paraId="1C3B95A1" w14:textId="01BC3530" w:rsidR="00BD7E39" w:rsidRPr="00E450AB" w:rsidRDefault="00BD7E39" w:rsidP="00C836B5">
      <w:pPr>
        <w:jc w:val="both"/>
        <w:rPr>
          <w:lang w:val="pl-PL"/>
        </w:rPr>
      </w:pPr>
      <w:r w:rsidRPr="00BD7E39">
        <w:rPr>
          <w:rFonts w:eastAsia="Times New Roman" w:cstheme="minorHAnsi"/>
          <w:i/>
          <w:iCs/>
          <w:color w:val="000001"/>
          <w:lang w:val="pl-PL"/>
        </w:rPr>
        <w:t>„</w:t>
      </w:r>
      <w:r w:rsidR="00231C0F">
        <w:rPr>
          <w:rFonts w:eastAsia="Times New Roman" w:cstheme="minorHAnsi"/>
          <w:i/>
          <w:iCs/>
          <w:color w:val="000001"/>
          <w:lang w:val="pl-PL"/>
        </w:rPr>
        <w:t xml:space="preserve">Obecnie </w:t>
      </w:r>
      <w:r w:rsidR="00231C0F">
        <w:rPr>
          <w:i/>
          <w:iCs/>
          <w:lang w:val="pl-PL"/>
        </w:rPr>
        <w:t>m</w:t>
      </w:r>
      <w:r w:rsidRPr="00BD7E39">
        <w:rPr>
          <w:i/>
          <w:iCs/>
          <w:lang w:val="pl-PL"/>
        </w:rPr>
        <w:t>łodzi ludzie mają możliwość szuka</w:t>
      </w:r>
      <w:r w:rsidR="00231C0F">
        <w:rPr>
          <w:i/>
          <w:iCs/>
          <w:lang w:val="pl-PL"/>
        </w:rPr>
        <w:t>nia</w:t>
      </w:r>
      <w:r w:rsidRPr="00BD7E39">
        <w:rPr>
          <w:i/>
          <w:iCs/>
          <w:lang w:val="pl-PL"/>
        </w:rPr>
        <w:t xml:space="preserve"> pracy z dala od miejsca zamieszkania, kierując się </w:t>
      </w:r>
      <w:r w:rsidR="00231C0F">
        <w:rPr>
          <w:i/>
          <w:iCs/>
          <w:lang w:val="pl-PL"/>
        </w:rPr>
        <w:t xml:space="preserve">przede wszystkim </w:t>
      </w:r>
      <w:r w:rsidRPr="00BD7E39">
        <w:rPr>
          <w:i/>
          <w:iCs/>
          <w:lang w:val="pl-PL"/>
        </w:rPr>
        <w:t xml:space="preserve">korzyściami ekonomicznymi. </w:t>
      </w:r>
      <w:r w:rsidRPr="00BD7E39">
        <w:rPr>
          <w:rFonts w:eastAsia="Times New Roman" w:cstheme="minorHAnsi"/>
          <w:i/>
          <w:iCs/>
          <w:color w:val="000001"/>
          <w:lang w:val="pl-PL"/>
        </w:rPr>
        <w:t>Istotną grupę wśród wyjeżdżających stanowią studenci, którzy dzięki zajęciom w trybie online mogą pogodzić naukę z pracą zarobkową. Wielu z nich przedłużyło pracę wakacyjną ze względu na brak konieczności powrotu do Polski na studia</w:t>
      </w:r>
      <w:r w:rsidRPr="00BD7E39">
        <w:rPr>
          <w:i/>
          <w:iCs/>
          <w:lang w:val="pl-PL"/>
        </w:rPr>
        <w:t xml:space="preserve">” </w:t>
      </w:r>
      <w:r w:rsidRPr="00822766">
        <w:rPr>
          <w:lang w:val="pl-PL"/>
        </w:rPr>
        <w:t xml:space="preserve">– mówi </w:t>
      </w:r>
      <w:r w:rsidRPr="00822766">
        <w:rPr>
          <w:rFonts w:cstheme="minorHAnsi"/>
          <w:lang w:val="pl-PL"/>
        </w:rPr>
        <w:t xml:space="preserve">Patrycja Liniewicz, </w:t>
      </w:r>
      <w:r w:rsidRPr="00253007">
        <w:rPr>
          <w:color w:val="000000"/>
          <w:lang w:val="pl-PL" w:eastAsia="pl-PL"/>
        </w:rPr>
        <w:t xml:space="preserve">Managing Director International Recruitment </w:t>
      </w:r>
      <w:r w:rsidRPr="00253007">
        <w:rPr>
          <w:lang w:val="pl-PL"/>
        </w:rPr>
        <w:t>w OTTO Work Force</w:t>
      </w:r>
      <w:r>
        <w:rPr>
          <w:lang w:val="pl-PL"/>
        </w:rPr>
        <w:t>.</w:t>
      </w:r>
    </w:p>
    <w:p w14:paraId="2FF7E3C8" w14:textId="22A1C67E" w:rsidR="000C675E" w:rsidRPr="00C836B5" w:rsidRDefault="00E450AB" w:rsidP="00C836B5">
      <w:pPr>
        <w:spacing w:line="240" w:lineRule="auto"/>
        <w:jc w:val="both"/>
        <w:rPr>
          <w:lang w:val="pl-PL"/>
        </w:rPr>
      </w:pPr>
      <w:r w:rsidRPr="00E450AB">
        <w:rPr>
          <w:lang w:val="pl-PL"/>
        </w:rPr>
        <w:t xml:space="preserve">Według danych agencji pracy OTTO Work Force, aż 71% pracowników wakacyjnych, głównie studentów, przedłużyło swój pobyt zarobkowy w Holandii. </w:t>
      </w:r>
      <w:r w:rsidR="00C836B5" w:rsidRPr="00640D62">
        <w:rPr>
          <w:rFonts w:cstheme="minorHAnsi"/>
          <w:lang w:val="pl-PL"/>
        </w:rPr>
        <w:t>Mimo pandemii, na europejskich rynkach pracy jak Holandia czy Niemcy, wciąż jest zapotrzebowanie na pracowników tymczasowych. S</w:t>
      </w:r>
      <w:r w:rsidR="00C836B5" w:rsidRPr="00640D62">
        <w:rPr>
          <w:rFonts w:cstheme="minorHAnsi"/>
          <w:color w:val="000000"/>
          <w:lang w:val="pl-PL"/>
        </w:rPr>
        <w:t>zczególnie wrażliwym sektorem gospodarczym jest logistyka spożywcza</w:t>
      </w:r>
      <w:r w:rsidR="00C70278">
        <w:rPr>
          <w:rFonts w:cstheme="minorHAnsi"/>
          <w:color w:val="000000"/>
          <w:lang w:val="pl-PL"/>
        </w:rPr>
        <w:t xml:space="preserve">. </w:t>
      </w:r>
      <w:r w:rsidR="00C836B5" w:rsidRPr="00640D62">
        <w:rPr>
          <w:rFonts w:cstheme="minorHAnsi"/>
          <w:color w:val="000000"/>
          <w:lang w:val="pl-PL"/>
        </w:rPr>
        <w:t>Branżą, która  intensywnie się rozwija w czasie pandemii jest także e-commerce, co generuje dodatkowy popyt na pracowników logistyki. Stanowiska te są obsadzane przede wszystkim pracownikami tymczasowymi z Europy Wschodniej m.in. z Polski.</w:t>
      </w:r>
    </w:p>
    <w:p w14:paraId="4B43C5AC" w14:textId="020337D9" w:rsidR="00C836B5" w:rsidRPr="00822766" w:rsidRDefault="00C836B5" w:rsidP="00C836B5">
      <w:pPr>
        <w:spacing w:after="0" w:line="276" w:lineRule="auto"/>
        <w:jc w:val="both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 xml:space="preserve"> </w:t>
      </w:r>
    </w:p>
    <w:p w14:paraId="0D6EB8A1" w14:textId="0B860845" w:rsidR="00F96B94" w:rsidRPr="00822766" w:rsidRDefault="00F96B94" w:rsidP="00F96B94">
      <w:pPr>
        <w:spacing w:after="0" w:line="276" w:lineRule="auto"/>
        <w:rPr>
          <w:rFonts w:cstheme="minorHAnsi"/>
          <w:b/>
          <w:lang w:val="pl-PL"/>
        </w:rPr>
      </w:pPr>
      <w:r w:rsidRPr="00822766">
        <w:rPr>
          <w:rFonts w:cstheme="minorHAnsi"/>
          <w:b/>
          <w:lang w:val="pl-PL"/>
        </w:rPr>
        <w:t>Kontakt do mediów:</w:t>
      </w:r>
    </w:p>
    <w:p w14:paraId="6BADBFBE" w14:textId="27A3CDA2" w:rsidR="00F96B94" w:rsidRPr="004D0798" w:rsidRDefault="00F96B94" w:rsidP="00F96B94">
      <w:pPr>
        <w:spacing w:after="0" w:line="276" w:lineRule="auto"/>
        <w:rPr>
          <w:rFonts w:cstheme="minorHAnsi"/>
          <w:lang w:val="pl-PL"/>
        </w:rPr>
      </w:pPr>
      <w:r w:rsidRPr="004D0798">
        <w:rPr>
          <w:rFonts w:cstheme="minorHAnsi"/>
          <w:lang w:val="pl-PL"/>
        </w:rPr>
        <w:t>Jolanta Jamioł-Juszczak</w:t>
      </w:r>
      <w:r w:rsidR="00B70EDE" w:rsidRPr="004D0798">
        <w:rPr>
          <w:rFonts w:cstheme="minorHAnsi"/>
          <w:lang w:val="pl-PL"/>
        </w:rPr>
        <w:br/>
      </w:r>
      <w:r w:rsidRPr="004D0798">
        <w:rPr>
          <w:rFonts w:eastAsiaTheme="minorEastAsia" w:cstheme="minorHAnsi"/>
          <w:iCs/>
          <w:noProof/>
          <w:color w:val="000000"/>
          <w:lang w:val="pl-PL" w:eastAsia="pl-PL"/>
        </w:rPr>
        <w:t xml:space="preserve">Communication </w:t>
      </w:r>
      <w:r w:rsidR="00326CF4" w:rsidRPr="004D0798">
        <w:rPr>
          <w:rFonts w:eastAsiaTheme="minorEastAsia" w:cstheme="minorHAnsi"/>
          <w:iCs/>
          <w:noProof/>
          <w:color w:val="000000"/>
          <w:lang w:val="pl-PL" w:eastAsia="pl-PL"/>
        </w:rPr>
        <w:t>Manager</w:t>
      </w:r>
    </w:p>
    <w:p w14:paraId="720C2017" w14:textId="0A7B7FFC" w:rsidR="00F96B94" w:rsidRPr="00E837EC" w:rsidRDefault="00F96B94" w:rsidP="00F96B94">
      <w:pPr>
        <w:spacing w:after="0" w:line="276" w:lineRule="auto"/>
        <w:rPr>
          <w:rFonts w:cstheme="minorHAnsi"/>
        </w:rPr>
      </w:pPr>
      <w:r w:rsidRPr="00E837EC">
        <w:rPr>
          <w:rFonts w:cstheme="minorHAnsi"/>
        </w:rPr>
        <w:t>tel.: 519 687</w:t>
      </w:r>
      <w:r w:rsidR="000C675E">
        <w:rPr>
          <w:rFonts w:cstheme="minorHAnsi"/>
        </w:rPr>
        <w:t> </w:t>
      </w:r>
      <w:r w:rsidRPr="00E837EC">
        <w:rPr>
          <w:rFonts w:cstheme="minorHAnsi"/>
        </w:rPr>
        <w:t>787</w:t>
      </w:r>
      <w:r w:rsidR="000C675E">
        <w:rPr>
          <w:rFonts w:cstheme="minorHAnsi"/>
        </w:rPr>
        <w:t xml:space="preserve">, </w:t>
      </w:r>
      <w:r w:rsidRPr="00E837EC">
        <w:rPr>
          <w:rFonts w:cstheme="minorHAnsi"/>
        </w:rPr>
        <w:t xml:space="preserve">e-mail: </w:t>
      </w:r>
      <w:hyperlink r:id="rId8" w:history="1">
        <w:r w:rsidR="00563C35" w:rsidRPr="00E837EC">
          <w:rPr>
            <w:rStyle w:val="Hipercze"/>
            <w:rFonts w:cstheme="minorHAnsi"/>
          </w:rPr>
          <w:t>jjamiol@ottoworkforce.eu</w:t>
        </w:r>
      </w:hyperlink>
    </w:p>
    <w:p w14:paraId="563804B2" w14:textId="77777777" w:rsidR="00F96B94" w:rsidRPr="001970E0" w:rsidRDefault="00F96B94" w:rsidP="00F96B94">
      <w:pPr>
        <w:spacing w:after="0" w:line="276" w:lineRule="auto"/>
        <w:rPr>
          <w:rFonts w:cstheme="minorHAnsi"/>
        </w:rPr>
      </w:pPr>
    </w:p>
    <w:p w14:paraId="3E1901B2" w14:textId="77777777" w:rsidR="00F96B94" w:rsidRPr="007B1505" w:rsidRDefault="00F96B94" w:rsidP="00F96B94">
      <w:pPr>
        <w:spacing w:line="276" w:lineRule="auto"/>
        <w:jc w:val="center"/>
        <w:rPr>
          <w:rFonts w:eastAsia="Times New Roman" w:cstheme="minorHAnsi"/>
          <w:lang w:val="pl-PL" w:eastAsia="pl-PL"/>
        </w:rPr>
      </w:pPr>
      <w:r w:rsidRPr="007B1505">
        <w:rPr>
          <w:rFonts w:eastAsia="Times New Roman" w:cstheme="minorHAnsi"/>
          <w:lang w:val="pl-PL" w:eastAsia="pl-PL"/>
        </w:rPr>
        <w:t>***</w:t>
      </w:r>
    </w:p>
    <w:p w14:paraId="06C81254" w14:textId="749F455D" w:rsidR="00036FCF" w:rsidRPr="002A53B6" w:rsidRDefault="00F96B94" w:rsidP="00785458">
      <w:pPr>
        <w:spacing w:before="240" w:after="0" w:line="276" w:lineRule="auto"/>
        <w:jc w:val="both"/>
        <w:rPr>
          <w:rFonts w:eastAsia="Times New Roman" w:cstheme="minorHAnsi"/>
          <w:sz w:val="20"/>
          <w:szCs w:val="20"/>
          <w:lang w:val="pl-PL" w:eastAsia="pl-PL"/>
        </w:rPr>
      </w:pPr>
      <w:r w:rsidRPr="007B3B1B">
        <w:rPr>
          <w:rFonts w:eastAsia="Calibri" w:cstheme="minorHAnsi"/>
          <w:sz w:val="20"/>
          <w:szCs w:val="20"/>
          <w:lang w:val="pl-PL"/>
        </w:rPr>
        <w:lastRenderedPageBreak/>
        <w:t xml:space="preserve">Spółka OTTO Work Force powstała w roku 2000 i z biegiem lat stała się jedną z największych międzynarodowych agencji pośrednictwa pracy w Europie. Firma OTTO obecnie jest </w:t>
      </w:r>
      <w:r>
        <w:rPr>
          <w:rFonts w:eastAsia="Calibri" w:cstheme="minorHAnsi"/>
          <w:sz w:val="20"/>
          <w:szCs w:val="20"/>
          <w:lang w:val="pl-PL"/>
        </w:rPr>
        <w:t>jednym z l</w:t>
      </w:r>
      <w:r w:rsidRPr="007B3B1B">
        <w:rPr>
          <w:rFonts w:eastAsia="Calibri" w:cstheme="minorHAnsi"/>
          <w:sz w:val="20"/>
          <w:szCs w:val="20"/>
          <w:lang w:val="pl-PL"/>
        </w:rPr>
        <w:t>ider</w:t>
      </w:r>
      <w:r>
        <w:rPr>
          <w:rFonts w:eastAsia="Calibri" w:cstheme="minorHAnsi"/>
          <w:sz w:val="20"/>
          <w:szCs w:val="20"/>
          <w:lang w:val="pl-PL"/>
        </w:rPr>
        <w:t>ów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 zatrudnienia w Europie Środkowo Wschodniej, a także w Holandii i Niemczech. OTTO wierzy w europejski rynek pracy bez granic i stawia na internalizację, innowację i okazywanie szacunku imigrantom zarobkowym. Grupa OTTO posiada sieć biur w </w:t>
      </w:r>
      <w:r>
        <w:rPr>
          <w:rFonts w:eastAsia="Calibri" w:cstheme="minorHAnsi"/>
          <w:sz w:val="20"/>
          <w:szCs w:val="20"/>
          <w:lang w:val="pl-PL"/>
        </w:rPr>
        <w:t xml:space="preserve">Holandii, 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Niemczech, Polsce, Bułgarii, Chorwacji, </w:t>
      </w:r>
      <w:r>
        <w:rPr>
          <w:rFonts w:eastAsia="Calibri" w:cstheme="minorHAnsi"/>
          <w:sz w:val="20"/>
          <w:szCs w:val="20"/>
          <w:lang w:val="pl-PL"/>
        </w:rPr>
        <w:t xml:space="preserve">Słowacji, </w:t>
      </w:r>
      <w:r w:rsidRPr="007B3B1B">
        <w:rPr>
          <w:rFonts w:eastAsia="Calibri" w:cstheme="minorHAnsi"/>
          <w:sz w:val="20"/>
          <w:szCs w:val="20"/>
          <w:lang w:val="pl-PL"/>
        </w:rPr>
        <w:t>Czechach, Rumunii</w:t>
      </w:r>
      <w:r>
        <w:rPr>
          <w:rFonts w:eastAsia="Calibri" w:cstheme="minorHAnsi"/>
          <w:sz w:val="20"/>
          <w:szCs w:val="20"/>
          <w:lang w:val="pl-PL"/>
        </w:rPr>
        <w:t>, Ukrainie Mołdawi</w:t>
      </w:r>
      <w:r w:rsidRPr="007B3B1B">
        <w:rPr>
          <w:rFonts w:eastAsia="Calibri" w:cstheme="minorHAnsi"/>
          <w:sz w:val="20"/>
          <w:szCs w:val="20"/>
          <w:lang w:val="pl-PL"/>
        </w:rPr>
        <w:t>i oraz na Węgrzech</w:t>
      </w:r>
      <w:r>
        <w:rPr>
          <w:rFonts w:eastAsia="Calibri" w:cstheme="minorHAnsi"/>
          <w:sz w:val="20"/>
          <w:szCs w:val="20"/>
          <w:lang w:val="pl-PL"/>
        </w:rPr>
        <w:t>.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 Każdego dnia ponad 20 000 pracowników tymczasowych pracuje w Europie za pośrednictwem OTTO. Od 2018 r. firma OTTO rozpoczęła strategiczną współpracę z globalną grupą HR „OUTSOURCING Inc.” z łącznym przychodem ponad 2 </w:t>
      </w:r>
      <w:r w:rsidRPr="007B3B1B">
        <w:rPr>
          <w:rFonts w:cstheme="minorHAnsi"/>
          <w:sz w:val="20"/>
          <w:szCs w:val="20"/>
          <w:lang w:val="pl-PL"/>
        </w:rPr>
        <w:t>mld euro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.  </w:t>
      </w:r>
    </w:p>
    <w:p w14:paraId="3AB836A2" w14:textId="77777777" w:rsidR="00536C20" w:rsidRPr="002A53B6" w:rsidRDefault="00536C20">
      <w:pPr>
        <w:spacing w:before="240" w:after="0" w:line="276" w:lineRule="auto"/>
        <w:jc w:val="both"/>
        <w:rPr>
          <w:rFonts w:eastAsia="Times New Roman" w:cstheme="minorHAnsi"/>
          <w:sz w:val="20"/>
          <w:szCs w:val="20"/>
          <w:lang w:val="pl-PL" w:eastAsia="pl-PL"/>
        </w:rPr>
      </w:pPr>
    </w:p>
    <w:sectPr w:rsidR="00536C20" w:rsidRPr="002A53B6" w:rsidSect="009B3B10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F1188" w14:textId="77777777" w:rsidR="00870136" w:rsidRDefault="00870136" w:rsidP="008C13F9">
      <w:pPr>
        <w:spacing w:after="0" w:line="240" w:lineRule="auto"/>
      </w:pPr>
      <w:r>
        <w:separator/>
      </w:r>
    </w:p>
  </w:endnote>
  <w:endnote w:type="continuationSeparator" w:id="0">
    <w:p w14:paraId="4AF3C81E" w14:textId="77777777" w:rsidR="00870136" w:rsidRDefault="00870136" w:rsidP="008C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3469C" w14:textId="77777777" w:rsidR="00E50F01" w:rsidRDefault="00E50F01">
    <w:pPr>
      <w:pStyle w:val="Stopka"/>
      <w:rPr>
        <w:noProof/>
      </w:rPr>
    </w:pPr>
  </w:p>
  <w:p w14:paraId="6858BF83" w14:textId="77777777" w:rsidR="00E50F01" w:rsidRDefault="00E50F0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31DC668F" wp14:editId="6F575C74">
          <wp:simplePos x="0" y="0"/>
          <wp:positionH relativeFrom="page">
            <wp:align>right</wp:align>
          </wp:positionH>
          <wp:positionV relativeFrom="paragraph">
            <wp:posOffset>-416704</wp:posOffset>
          </wp:positionV>
          <wp:extent cx="7764780" cy="1026939"/>
          <wp:effectExtent l="0" t="0" r="7620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 stopka dokumenty our peo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0" cy="1026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80D71" w14:textId="77777777" w:rsidR="00870136" w:rsidRDefault="00870136" w:rsidP="008C13F9">
      <w:pPr>
        <w:spacing w:after="0" w:line="240" w:lineRule="auto"/>
      </w:pPr>
      <w:r>
        <w:separator/>
      </w:r>
    </w:p>
  </w:footnote>
  <w:footnote w:type="continuationSeparator" w:id="0">
    <w:p w14:paraId="0CCBA4B1" w14:textId="77777777" w:rsidR="00870136" w:rsidRDefault="00870136" w:rsidP="008C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7EE5E" w14:textId="77777777" w:rsidR="00E50F01" w:rsidRDefault="00E50F01">
    <w:pPr>
      <w:pStyle w:val="Nagwek"/>
      <w:rPr>
        <w:noProof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200C0C69" wp14:editId="0944DCEF">
          <wp:simplePos x="0" y="0"/>
          <wp:positionH relativeFrom="column">
            <wp:posOffset>5038090</wp:posOffset>
          </wp:positionH>
          <wp:positionV relativeFrom="paragraph">
            <wp:posOffset>-243840</wp:posOffset>
          </wp:positionV>
          <wp:extent cx="1437960" cy="510540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9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30653D" w14:textId="77777777" w:rsidR="00E50F01" w:rsidRDefault="00E50F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EF08E1"/>
    <w:multiLevelType w:val="hybridMultilevel"/>
    <w:tmpl w:val="5616F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2D77"/>
    <w:multiLevelType w:val="hybridMultilevel"/>
    <w:tmpl w:val="988247F6"/>
    <w:lvl w:ilvl="0" w:tplc="7F067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F9"/>
    <w:rsid w:val="000040BF"/>
    <w:rsid w:val="00004CFF"/>
    <w:rsid w:val="00004E98"/>
    <w:rsid w:val="00005303"/>
    <w:rsid w:val="000062A8"/>
    <w:rsid w:val="000129C3"/>
    <w:rsid w:val="000161F3"/>
    <w:rsid w:val="00020EA2"/>
    <w:rsid w:val="0002178C"/>
    <w:rsid w:val="00021862"/>
    <w:rsid w:val="0002713A"/>
    <w:rsid w:val="0003037F"/>
    <w:rsid w:val="00031641"/>
    <w:rsid w:val="000351A4"/>
    <w:rsid w:val="0003664A"/>
    <w:rsid w:val="00036FCF"/>
    <w:rsid w:val="00042280"/>
    <w:rsid w:val="00044651"/>
    <w:rsid w:val="00044842"/>
    <w:rsid w:val="000451DA"/>
    <w:rsid w:val="00047504"/>
    <w:rsid w:val="00055E4C"/>
    <w:rsid w:val="000604A0"/>
    <w:rsid w:val="00062D9C"/>
    <w:rsid w:val="00062E4E"/>
    <w:rsid w:val="00063615"/>
    <w:rsid w:val="000637C8"/>
    <w:rsid w:val="00064E3A"/>
    <w:rsid w:val="00067B55"/>
    <w:rsid w:val="000715B2"/>
    <w:rsid w:val="000718E1"/>
    <w:rsid w:val="00073BC6"/>
    <w:rsid w:val="00075DEA"/>
    <w:rsid w:val="000763A9"/>
    <w:rsid w:val="00077AAF"/>
    <w:rsid w:val="0008050F"/>
    <w:rsid w:val="00082914"/>
    <w:rsid w:val="00085677"/>
    <w:rsid w:val="000858A0"/>
    <w:rsid w:val="0008674C"/>
    <w:rsid w:val="0008768B"/>
    <w:rsid w:val="00087CD4"/>
    <w:rsid w:val="00090AFD"/>
    <w:rsid w:val="00092CB8"/>
    <w:rsid w:val="0009306F"/>
    <w:rsid w:val="000937B8"/>
    <w:rsid w:val="00094DCC"/>
    <w:rsid w:val="00097A6A"/>
    <w:rsid w:val="000A26FD"/>
    <w:rsid w:val="000A4004"/>
    <w:rsid w:val="000A51F8"/>
    <w:rsid w:val="000A68DC"/>
    <w:rsid w:val="000A69D9"/>
    <w:rsid w:val="000A6BFC"/>
    <w:rsid w:val="000B02AD"/>
    <w:rsid w:val="000B15BE"/>
    <w:rsid w:val="000B3C04"/>
    <w:rsid w:val="000C1F1D"/>
    <w:rsid w:val="000C36D3"/>
    <w:rsid w:val="000C5C9A"/>
    <w:rsid w:val="000C646E"/>
    <w:rsid w:val="000C675E"/>
    <w:rsid w:val="000C6CF4"/>
    <w:rsid w:val="000C76B5"/>
    <w:rsid w:val="000D12CC"/>
    <w:rsid w:val="000D1AAD"/>
    <w:rsid w:val="000D7A65"/>
    <w:rsid w:val="000E1DFB"/>
    <w:rsid w:val="000E36AD"/>
    <w:rsid w:val="00100118"/>
    <w:rsid w:val="001011B9"/>
    <w:rsid w:val="00103B39"/>
    <w:rsid w:val="00105AB8"/>
    <w:rsid w:val="0010761A"/>
    <w:rsid w:val="001079EE"/>
    <w:rsid w:val="00110AAC"/>
    <w:rsid w:val="001134E0"/>
    <w:rsid w:val="00114285"/>
    <w:rsid w:val="0011512D"/>
    <w:rsid w:val="00115F09"/>
    <w:rsid w:val="00120B88"/>
    <w:rsid w:val="00127F16"/>
    <w:rsid w:val="00130B23"/>
    <w:rsid w:val="0013180D"/>
    <w:rsid w:val="00132883"/>
    <w:rsid w:val="0013454E"/>
    <w:rsid w:val="00136BD5"/>
    <w:rsid w:val="00142387"/>
    <w:rsid w:val="0014325F"/>
    <w:rsid w:val="00143913"/>
    <w:rsid w:val="00146B2D"/>
    <w:rsid w:val="001474A2"/>
    <w:rsid w:val="00147842"/>
    <w:rsid w:val="00151286"/>
    <w:rsid w:val="001520B0"/>
    <w:rsid w:val="00153B7D"/>
    <w:rsid w:val="00154797"/>
    <w:rsid w:val="00155F5A"/>
    <w:rsid w:val="0015702B"/>
    <w:rsid w:val="00160B5C"/>
    <w:rsid w:val="001660B7"/>
    <w:rsid w:val="00177358"/>
    <w:rsid w:val="0018240F"/>
    <w:rsid w:val="00182CF5"/>
    <w:rsid w:val="00191421"/>
    <w:rsid w:val="001970E0"/>
    <w:rsid w:val="00197272"/>
    <w:rsid w:val="001A56CE"/>
    <w:rsid w:val="001B01E0"/>
    <w:rsid w:val="001B372C"/>
    <w:rsid w:val="001B72D5"/>
    <w:rsid w:val="001C7045"/>
    <w:rsid w:val="001C7770"/>
    <w:rsid w:val="001D2D8E"/>
    <w:rsid w:val="001D3A3E"/>
    <w:rsid w:val="001D3A7E"/>
    <w:rsid w:val="001E262F"/>
    <w:rsid w:val="001E2680"/>
    <w:rsid w:val="001E3E13"/>
    <w:rsid w:val="001E46C6"/>
    <w:rsid w:val="001E656C"/>
    <w:rsid w:val="001E7BDB"/>
    <w:rsid w:val="001F0B7F"/>
    <w:rsid w:val="001F3308"/>
    <w:rsid w:val="001F3B6D"/>
    <w:rsid w:val="001F5B25"/>
    <w:rsid w:val="001F7BE1"/>
    <w:rsid w:val="002008DA"/>
    <w:rsid w:val="00201A13"/>
    <w:rsid w:val="002021DF"/>
    <w:rsid w:val="00207388"/>
    <w:rsid w:val="00207E20"/>
    <w:rsid w:val="00212DAB"/>
    <w:rsid w:val="00215DD0"/>
    <w:rsid w:val="002209B0"/>
    <w:rsid w:val="002231C8"/>
    <w:rsid w:val="00231C0F"/>
    <w:rsid w:val="00233F4D"/>
    <w:rsid w:val="00235C5B"/>
    <w:rsid w:val="0024080D"/>
    <w:rsid w:val="0024221C"/>
    <w:rsid w:val="00246814"/>
    <w:rsid w:val="00260E59"/>
    <w:rsid w:val="00271048"/>
    <w:rsid w:val="00275E8F"/>
    <w:rsid w:val="00276520"/>
    <w:rsid w:val="002766E5"/>
    <w:rsid w:val="00282FFE"/>
    <w:rsid w:val="00283D95"/>
    <w:rsid w:val="002843AD"/>
    <w:rsid w:val="00286358"/>
    <w:rsid w:val="00287E2D"/>
    <w:rsid w:val="00291A83"/>
    <w:rsid w:val="002923C2"/>
    <w:rsid w:val="00292768"/>
    <w:rsid w:val="002A39B5"/>
    <w:rsid w:val="002A53B6"/>
    <w:rsid w:val="002A6C40"/>
    <w:rsid w:val="002A716B"/>
    <w:rsid w:val="002A7DD8"/>
    <w:rsid w:val="002B075A"/>
    <w:rsid w:val="002B3DA7"/>
    <w:rsid w:val="002B5F9C"/>
    <w:rsid w:val="002C6202"/>
    <w:rsid w:val="002D4EB1"/>
    <w:rsid w:val="002D5AF9"/>
    <w:rsid w:val="002D5DA5"/>
    <w:rsid w:val="002D69B6"/>
    <w:rsid w:val="002E19C2"/>
    <w:rsid w:val="002E2179"/>
    <w:rsid w:val="002E599A"/>
    <w:rsid w:val="002E6836"/>
    <w:rsid w:val="002E6B8B"/>
    <w:rsid w:val="002F34B8"/>
    <w:rsid w:val="002F4C73"/>
    <w:rsid w:val="002F5126"/>
    <w:rsid w:val="002F688C"/>
    <w:rsid w:val="002F68DE"/>
    <w:rsid w:val="0030075C"/>
    <w:rsid w:val="003036D2"/>
    <w:rsid w:val="0030465D"/>
    <w:rsid w:val="00304E5C"/>
    <w:rsid w:val="00305853"/>
    <w:rsid w:val="003114EB"/>
    <w:rsid w:val="00320848"/>
    <w:rsid w:val="00326CF4"/>
    <w:rsid w:val="00330B02"/>
    <w:rsid w:val="00331661"/>
    <w:rsid w:val="003347CE"/>
    <w:rsid w:val="00334B4A"/>
    <w:rsid w:val="00334D4B"/>
    <w:rsid w:val="00335EE2"/>
    <w:rsid w:val="003407A3"/>
    <w:rsid w:val="00342D11"/>
    <w:rsid w:val="00343FD5"/>
    <w:rsid w:val="00345E01"/>
    <w:rsid w:val="00346E7F"/>
    <w:rsid w:val="00346EC7"/>
    <w:rsid w:val="0034751A"/>
    <w:rsid w:val="00350AF1"/>
    <w:rsid w:val="003531E2"/>
    <w:rsid w:val="00356416"/>
    <w:rsid w:val="003570ED"/>
    <w:rsid w:val="003601EC"/>
    <w:rsid w:val="0036511F"/>
    <w:rsid w:val="0037014E"/>
    <w:rsid w:val="00375DEB"/>
    <w:rsid w:val="00381158"/>
    <w:rsid w:val="0038143F"/>
    <w:rsid w:val="00383205"/>
    <w:rsid w:val="00383BA6"/>
    <w:rsid w:val="003855D1"/>
    <w:rsid w:val="00385E90"/>
    <w:rsid w:val="00391143"/>
    <w:rsid w:val="0039318F"/>
    <w:rsid w:val="00395011"/>
    <w:rsid w:val="0039521A"/>
    <w:rsid w:val="003A0CE0"/>
    <w:rsid w:val="003A609F"/>
    <w:rsid w:val="003B3DD9"/>
    <w:rsid w:val="003B4308"/>
    <w:rsid w:val="003B4F27"/>
    <w:rsid w:val="003B66E8"/>
    <w:rsid w:val="003B6FE7"/>
    <w:rsid w:val="003B7F47"/>
    <w:rsid w:val="003C0D82"/>
    <w:rsid w:val="003C1B69"/>
    <w:rsid w:val="003C7046"/>
    <w:rsid w:val="003C71F0"/>
    <w:rsid w:val="003D3233"/>
    <w:rsid w:val="003D45FD"/>
    <w:rsid w:val="003D57A5"/>
    <w:rsid w:val="003E014C"/>
    <w:rsid w:val="003E231E"/>
    <w:rsid w:val="003E2921"/>
    <w:rsid w:val="003E50CB"/>
    <w:rsid w:val="003E7510"/>
    <w:rsid w:val="003F13EF"/>
    <w:rsid w:val="003F4616"/>
    <w:rsid w:val="003F5FEA"/>
    <w:rsid w:val="003F7371"/>
    <w:rsid w:val="00402233"/>
    <w:rsid w:val="00402C70"/>
    <w:rsid w:val="00405452"/>
    <w:rsid w:val="00411C3C"/>
    <w:rsid w:val="00412A48"/>
    <w:rsid w:val="004167D5"/>
    <w:rsid w:val="00416A54"/>
    <w:rsid w:val="00420560"/>
    <w:rsid w:val="00422FF7"/>
    <w:rsid w:val="00423C2B"/>
    <w:rsid w:val="00427F04"/>
    <w:rsid w:val="00432588"/>
    <w:rsid w:val="00432F15"/>
    <w:rsid w:val="004330E0"/>
    <w:rsid w:val="00434A4A"/>
    <w:rsid w:val="00435279"/>
    <w:rsid w:val="00436962"/>
    <w:rsid w:val="0044193D"/>
    <w:rsid w:val="00442891"/>
    <w:rsid w:val="00445E29"/>
    <w:rsid w:val="00446400"/>
    <w:rsid w:val="004505CF"/>
    <w:rsid w:val="004643FC"/>
    <w:rsid w:val="00473F79"/>
    <w:rsid w:val="00474749"/>
    <w:rsid w:val="00477092"/>
    <w:rsid w:val="00477BF2"/>
    <w:rsid w:val="00483719"/>
    <w:rsid w:val="00486CB6"/>
    <w:rsid w:val="0049339D"/>
    <w:rsid w:val="00495183"/>
    <w:rsid w:val="004A1561"/>
    <w:rsid w:val="004A28D6"/>
    <w:rsid w:val="004B0A8F"/>
    <w:rsid w:val="004B19F7"/>
    <w:rsid w:val="004B4ED5"/>
    <w:rsid w:val="004B618A"/>
    <w:rsid w:val="004C0265"/>
    <w:rsid w:val="004C4D0B"/>
    <w:rsid w:val="004D0798"/>
    <w:rsid w:val="004D2523"/>
    <w:rsid w:val="004D523D"/>
    <w:rsid w:val="004D535E"/>
    <w:rsid w:val="004E046A"/>
    <w:rsid w:val="004E08DB"/>
    <w:rsid w:val="004E21BB"/>
    <w:rsid w:val="004E3392"/>
    <w:rsid w:val="004F039C"/>
    <w:rsid w:val="004F1E0F"/>
    <w:rsid w:val="004F2757"/>
    <w:rsid w:val="004F3F76"/>
    <w:rsid w:val="004F3FF2"/>
    <w:rsid w:val="00500773"/>
    <w:rsid w:val="005039DE"/>
    <w:rsid w:val="0050645D"/>
    <w:rsid w:val="0051011C"/>
    <w:rsid w:val="00511E37"/>
    <w:rsid w:val="00513F03"/>
    <w:rsid w:val="0051596F"/>
    <w:rsid w:val="00515D07"/>
    <w:rsid w:val="005218F0"/>
    <w:rsid w:val="005230EF"/>
    <w:rsid w:val="00523DDD"/>
    <w:rsid w:val="00527C8A"/>
    <w:rsid w:val="00532322"/>
    <w:rsid w:val="00532A05"/>
    <w:rsid w:val="00532DAA"/>
    <w:rsid w:val="00532E54"/>
    <w:rsid w:val="00535302"/>
    <w:rsid w:val="00535E16"/>
    <w:rsid w:val="00536A19"/>
    <w:rsid w:val="00536C20"/>
    <w:rsid w:val="00541343"/>
    <w:rsid w:val="00543229"/>
    <w:rsid w:val="00544A41"/>
    <w:rsid w:val="00545F41"/>
    <w:rsid w:val="00551308"/>
    <w:rsid w:val="00556C11"/>
    <w:rsid w:val="005621C6"/>
    <w:rsid w:val="00563233"/>
    <w:rsid w:val="0056377E"/>
    <w:rsid w:val="00563C35"/>
    <w:rsid w:val="00566FBA"/>
    <w:rsid w:val="00572249"/>
    <w:rsid w:val="005743A3"/>
    <w:rsid w:val="005800BA"/>
    <w:rsid w:val="0058081E"/>
    <w:rsid w:val="005815CC"/>
    <w:rsid w:val="00581BA0"/>
    <w:rsid w:val="005838AD"/>
    <w:rsid w:val="00585ACF"/>
    <w:rsid w:val="0058716F"/>
    <w:rsid w:val="00587F1B"/>
    <w:rsid w:val="00593B8C"/>
    <w:rsid w:val="005A11F2"/>
    <w:rsid w:val="005A2A1E"/>
    <w:rsid w:val="005A5640"/>
    <w:rsid w:val="005B1715"/>
    <w:rsid w:val="005B7061"/>
    <w:rsid w:val="005B70A0"/>
    <w:rsid w:val="005C01E1"/>
    <w:rsid w:val="005C2484"/>
    <w:rsid w:val="005C617F"/>
    <w:rsid w:val="005C6B51"/>
    <w:rsid w:val="005D0AD1"/>
    <w:rsid w:val="005D0F6D"/>
    <w:rsid w:val="005D1E4F"/>
    <w:rsid w:val="005D2DBA"/>
    <w:rsid w:val="005D300E"/>
    <w:rsid w:val="005D4C2F"/>
    <w:rsid w:val="005D792E"/>
    <w:rsid w:val="005E062E"/>
    <w:rsid w:val="005E72DA"/>
    <w:rsid w:val="005E76A1"/>
    <w:rsid w:val="005F0ACD"/>
    <w:rsid w:val="005F2A21"/>
    <w:rsid w:val="005F2A98"/>
    <w:rsid w:val="005F4D61"/>
    <w:rsid w:val="00601870"/>
    <w:rsid w:val="00602395"/>
    <w:rsid w:val="006029B4"/>
    <w:rsid w:val="006054E0"/>
    <w:rsid w:val="006058E6"/>
    <w:rsid w:val="0060651A"/>
    <w:rsid w:val="00611ADB"/>
    <w:rsid w:val="00612A24"/>
    <w:rsid w:val="00614B46"/>
    <w:rsid w:val="006308D0"/>
    <w:rsid w:val="006310B3"/>
    <w:rsid w:val="00635616"/>
    <w:rsid w:val="00640559"/>
    <w:rsid w:val="00641930"/>
    <w:rsid w:val="006448F8"/>
    <w:rsid w:val="00645454"/>
    <w:rsid w:val="0064643C"/>
    <w:rsid w:val="00646F4A"/>
    <w:rsid w:val="00647804"/>
    <w:rsid w:val="006479D8"/>
    <w:rsid w:val="00650B59"/>
    <w:rsid w:val="006517D0"/>
    <w:rsid w:val="0066337F"/>
    <w:rsid w:val="006637CB"/>
    <w:rsid w:val="00663A56"/>
    <w:rsid w:val="00665C78"/>
    <w:rsid w:val="00673B27"/>
    <w:rsid w:val="00677518"/>
    <w:rsid w:val="00677EE8"/>
    <w:rsid w:val="00680A6C"/>
    <w:rsid w:val="0068340C"/>
    <w:rsid w:val="0068429E"/>
    <w:rsid w:val="00686FE6"/>
    <w:rsid w:val="006A1931"/>
    <w:rsid w:val="006A272E"/>
    <w:rsid w:val="006A6670"/>
    <w:rsid w:val="006A7150"/>
    <w:rsid w:val="006A7FE7"/>
    <w:rsid w:val="006B0CFC"/>
    <w:rsid w:val="006B1364"/>
    <w:rsid w:val="006B72AD"/>
    <w:rsid w:val="006B7B3C"/>
    <w:rsid w:val="006C4617"/>
    <w:rsid w:val="006C51EC"/>
    <w:rsid w:val="006C545D"/>
    <w:rsid w:val="006C5B12"/>
    <w:rsid w:val="006C7998"/>
    <w:rsid w:val="006D0175"/>
    <w:rsid w:val="006D22B2"/>
    <w:rsid w:val="006D3F88"/>
    <w:rsid w:val="006D460A"/>
    <w:rsid w:val="006D4C22"/>
    <w:rsid w:val="006D5DA4"/>
    <w:rsid w:val="006E10EF"/>
    <w:rsid w:val="006E43A4"/>
    <w:rsid w:val="006E63F7"/>
    <w:rsid w:val="006E7DF8"/>
    <w:rsid w:val="006F16A9"/>
    <w:rsid w:val="006F1F15"/>
    <w:rsid w:val="006F2A7B"/>
    <w:rsid w:val="006F446B"/>
    <w:rsid w:val="006F5815"/>
    <w:rsid w:val="006F6593"/>
    <w:rsid w:val="006F67AA"/>
    <w:rsid w:val="00710061"/>
    <w:rsid w:val="00710E11"/>
    <w:rsid w:val="00711EB9"/>
    <w:rsid w:val="007125F5"/>
    <w:rsid w:val="0071283A"/>
    <w:rsid w:val="00714703"/>
    <w:rsid w:val="00717656"/>
    <w:rsid w:val="00717A64"/>
    <w:rsid w:val="00717C85"/>
    <w:rsid w:val="007213D4"/>
    <w:rsid w:val="00721412"/>
    <w:rsid w:val="00721B60"/>
    <w:rsid w:val="007226D7"/>
    <w:rsid w:val="00724F6A"/>
    <w:rsid w:val="0073414D"/>
    <w:rsid w:val="0073662B"/>
    <w:rsid w:val="00744481"/>
    <w:rsid w:val="0074478A"/>
    <w:rsid w:val="00745789"/>
    <w:rsid w:val="00746679"/>
    <w:rsid w:val="007470AF"/>
    <w:rsid w:val="00750494"/>
    <w:rsid w:val="00753634"/>
    <w:rsid w:val="0075545B"/>
    <w:rsid w:val="007637E1"/>
    <w:rsid w:val="00763B1B"/>
    <w:rsid w:val="0076514E"/>
    <w:rsid w:val="00766B07"/>
    <w:rsid w:val="00767833"/>
    <w:rsid w:val="00771BC8"/>
    <w:rsid w:val="0077468D"/>
    <w:rsid w:val="007760C6"/>
    <w:rsid w:val="00780F01"/>
    <w:rsid w:val="00780F11"/>
    <w:rsid w:val="00782E0E"/>
    <w:rsid w:val="0078312B"/>
    <w:rsid w:val="00784DED"/>
    <w:rsid w:val="00785458"/>
    <w:rsid w:val="00785A66"/>
    <w:rsid w:val="00794714"/>
    <w:rsid w:val="007A0ECE"/>
    <w:rsid w:val="007B000F"/>
    <w:rsid w:val="007B14B3"/>
    <w:rsid w:val="007B1505"/>
    <w:rsid w:val="007B3B1B"/>
    <w:rsid w:val="007B5952"/>
    <w:rsid w:val="007B5E68"/>
    <w:rsid w:val="007B7238"/>
    <w:rsid w:val="007C0D52"/>
    <w:rsid w:val="007C2D0F"/>
    <w:rsid w:val="007D2A96"/>
    <w:rsid w:val="007D40AB"/>
    <w:rsid w:val="007D541A"/>
    <w:rsid w:val="007D6260"/>
    <w:rsid w:val="007D7580"/>
    <w:rsid w:val="007E0DAF"/>
    <w:rsid w:val="007E107B"/>
    <w:rsid w:val="007E1E64"/>
    <w:rsid w:val="007E4B98"/>
    <w:rsid w:val="007E52AA"/>
    <w:rsid w:val="007E59B0"/>
    <w:rsid w:val="007E656E"/>
    <w:rsid w:val="007E6CB3"/>
    <w:rsid w:val="007F2CC2"/>
    <w:rsid w:val="007F57CC"/>
    <w:rsid w:val="008009BA"/>
    <w:rsid w:val="00804B6C"/>
    <w:rsid w:val="0080726F"/>
    <w:rsid w:val="0081081A"/>
    <w:rsid w:val="00810E0A"/>
    <w:rsid w:val="00812295"/>
    <w:rsid w:val="00815A6B"/>
    <w:rsid w:val="00816D15"/>
    <w:rsid w:val="00817FE8"/>
    <w:rsid w:val="00822766"/>
    <w:rsid w:val="00827530"/>
    <w:rsid w:val="00827725"/>
    <w:rsid w:val="00827758"/>
    <w:rsid w:val="00832CF9"/>
    <w:rsid w:val="00832E3D"/>
    <w:rsid w:val="00834844"/>
    <w:rsid w:val="008362EA"/>
    <w:rsid w:val="0084183F"/>
    <w:rsid w:val="00842A80"/>
    <w:rsid w:val="008435EF"/>
    <w:rsid w:val="008475CF"/>
    <w:rsid w:val="008514C4"/>
    <w:rsid w:val="0085187E"/>
    <w:rsid w:val="0085447D"/>
    <w:rsid w:val="00854702"/>
    <w:rsid w:val="0085636D"/>
    <w:rsid w:val="00861EBF"/>
    <w:rsid w:val="00870136"/>
    <w:rsid w:val="00871808"/>
    <w:rsid w:val="00873002"/>
    <w:rsid w:val="0087581B"/>
    <w:rsid w:val="008776C8"/>
    <w:rsid w:val="0088253A"/>
    <w:rsid w:val="00883E6C"/>
    <w:rsid w:val="008843FF"/>
    <w:rsid w:val="00884A45"/>
    <w:rsid w:val="008874E6"/>
    <w:rsid w:val="00887CF7"/>
    <w:rsid w:val="00893ABC"/>
    <w:rsid w:val="008940F9"/>
    <w:rsid w:val="00896070"/>
    <w:rsid w:val="00897098"/>
    <w:rsid w:val="008A1E86"/>
    <w:rsid w:val="008A6F78"/>
    <w:rsid w:val="008B0D66"/>
    <w:rsid w:val="008B2B36"/>
    <w:rsid w:val="008B48D5"/>
    <w:rsid w:val="008B4E1F"/>
    <w:rsid w:val="008B71CC"/>
    <w:rsid w:val="008B7893"/>
    <w:rsid w:val="008C13F9"/>
    <w:rsid w:val="008C24B6"/>
    <w:rsid w:val="008D4014"/>
    <w:rsid w:val="008D5845"/>
    <w:rsid w:val="008D6879"/>
    <w:rsid w:val="008D7309"/>
    <w:rsid w:val="008D7C92"/>
    <w:rsid w:val="008E04C2"/>
    <w:rsid w:val="008E18CE"/>
    <w:rsid w:val="008E5198"/>
    <w:rsid w:val="008E5979"/>
    <w:rsid w:val="008F160C"/>
    <w:rsid w:val="008F1733"/>
    <w:rsid w:val="008F1C4A"/>
    <w:rsid w:val="008F2EB0"/>
    <w:rsid w:val="008F5522"/>
    <w:rsid w:val="008F56DC"/>
    <w:rsid w:val="008F71FC"/>
    <w:rsid w:val="00911E13"/>
    <w:rsid w:val="0091231C"/>
    <w:rsid w:val="00917FAF"/>
    <w:rsid w:val="009253B4"/>
    <w:rsid w:val="009254C5"/>
    <w:rsid w:val="00931BB7"/>
    <w:rsid w:val="0093265F"/>
    <w:rsid w:val="009331F7"/>
    <w:rsid w:val="009348DA"/>
    <w:rsid w:val="0093606B"/>
    <w:rsid w:val="009417A3"/>
    <w:rsid w:val="00941F79"/>
    <w:rsid w:val="009434B2"/>
    <w:rsid w:val="0094725D"/>
    <w:rsid w:val="009514AF"/>
    <w:rsid w:val="00953777"/>
    <w:rsid w:val="0096538F"/>
    <w:rsid w:val="00966D57"/>
    <w:rsid w:val="00971DFD"/>
    <w:rsid w:val="00973BD5"/>
    <w:rsid w:val="00976D48"/>
    <w:rsid w:val="0098248D"/>
    <w:rsid w:val="009827A8"/>
    <w:rsid w:val="00983B7B"/>
    <w:rsid w:val="00983E06"/>
    <w:rsid w:val="009877C4"/>
    <w:rsid w:val="00991BFC"/>
    <w:rsid w:val="0099343B"/>
    <w:rsid w:val="00994B38"/>
    <w:rsid w:val="009A2ED4"/>
    <w:rsid w:val="009A3249"/>
    <w:rsid w:val="009A4037"/>
    <w:rsid w:val="009A5D2D"/>
    <w:rsid w:val="009A6975"/>
    <w:rsid w:val="009B3B10"/>
    <w:rsid w:val="009B47BF"/>
    <w:rsid w:val="009B537C"/>
    <w:rsid w:val="009B75F3"/>
    <w:rsid w:val="009C2F2A"/>
    <w:rsid w:val="009C4670"/>
    <w:rsid w:val="009C4C4E"/>
    <w:rsid w:val="009C66E9"/>
    <w:rsid w:val="009C6942"/>
    <w:rsid w:val="009C7BE3"/>
    <w:rsid w:val="009D00C0"/>
    <w:rsid w:val="009D1D30"/>
    <w:rsid w:val="009D1F5B"/>
    <w:rsid w:val="009D310E"/>
    <w:rsid w:val="009D4871"/>
    <w:rsid w:val="009D578A"/>
    <w:rsid w:val="009D7C6D"/>
    <w:rsid w:val="009E09C1"/>
    <w:rsid w:val="009E3085"/>
    <w:rsid w:val="009E47A7"/>
    <w:rsid w:val="009E4833"/>
    <w:rsid w:val="009E5357"/>
    <w:rsid w:val="009E78A3"/>
    <w:rsid w:val="009E7CE6"/>
    <w:rsid w:val="009F25FC"/>
    <w:rsid w:val="009F5365"/>
    <w:rsid w:val="009F6368"/>
    <w:rsid w:val="00A02E4D"/>
    <w:rsid w:val="00A055DD"/>
    <w:rsid w:val="00A0605F"/>
    <w:rsid w:val="00A07A5B"/>
    <w:rsid w:val="00A1297F"/>
    <w:rsid w:val="00A14223"/>
    <w:rsid w:val="00A155A5"/>
    <w:rsid w:val="00A15CB0"/>
    <w:rsid w:val="00A2016E"/>
    <w:rsid w:val="00A2157B"/>
    <w:rsid w:val="00A22ECE"/>
    <w:rsid w:val="00A26250"/>
    <w:rsid w:val="00A263EC"/>
    <w:rsid w:val="00A301BC"/>
    <w:rsid w:val="00A317A1"/>
    <w:rsid w:val="00A32F64"/>
    <w:rsid w:val="00A35921"/>
    <w:rsid w:val="00A40B28"/>
    <w:rsid w:val="00A43112"/>
    <w:rsid w:val="00A501AE"/>
    <w:rsid w:val="00A515A4"/>
    <w:rsid w:val="00A52A70"/>
    <w:rsid w:val="00A53C61"/>
    <w:rsid w:val="00A72EAE"/>
    <w:rsid w:val="00A73C6C"/>
    <w:rsid w:val="00A74182"/>
    <w:rsid w:val="00A746C9"/>
    <w:rsid w:val="00A8300F"/>
    <w:rsid w:val="00A86A00"/>
    <w:rsid w:val="00A86B54"/>
    <w:rsid w:val="00A86C45"/>
    <w:rsid w:val="00A91006"/>
    <w:rsid w:val="00A91866"/>
    <w:rsid w:val="00A93AE9"/>
    <w:rsid w:val="00A963FE"/>
    <w:rsid w:val="00A9676E"/>
    <w:rsid w:val="00A96B83"/>
    <w:rsid w:val="00AA0DD3"/>
    <w:rsid w:val="00AA12F6"/>
    <w:rsid w:val="00AA3705"/>
    <w:rsid w:val="00AA69AF"/>
    <w:rsid w:val="00AA7E49"/>
    <w:rsid w:val="00AB56B6"/>
    <w:rsid w:val="00AC0E77"/>
    <w:rsid w:val="00AC1C8E"/>
    <w:rsid w:val="00AC2AD6"/>
    <w:rsid w:val="00AC5187"/>
    <w:rsid w:val="00AC5AAF"/>
    <w:rsid w:val="00AD0BE8"/>
    <w:rsid w:val="00AD28A5"/>
    <w:rsid w:val="00AE4954"/>
    <w:rsid w:val="00AE49F2"/>
    <w:rsid w:val="00AE66AA"/>
    <w:rsid w:val="00AE6F76"/>
    <w:rsid w:val="00AE7656"/>
    <w:rsid w:val="00AF1A03"/>
    <w:rsid w:val="00AF71B8"/>
    <w:rsid w:val="00AF7A62"/>
    <w:rsid w:val="00AF7B3C"/>
    <w:rsid w:val="00B0059F"/>
    <w:rsid w:val="00B00CEA"/>
    <w:rsid w:val="00B010FC"/>
    <w:rsid w:val="00B1518E"/>
    <w:rsid w:val="00B1625B"/>
    <w:rsid w:val="00B16329"/>
    <w:rsid w:val="00B175EC"/>
    <w:rsid w:val="00B217B6"/>
    <w:rsid w:val="00B275BC"/>
    <w:rsid w:val="00B30312"/>
    <w:rsid w:val="00B32776"/>
    <w:rsid w:val="00B334E6"/>
    <w:rsid w:val="00B34042"/>
    <w:rsid w:val="00B3444B"/>
    <w:rsid w:val="00B35269"/>
    <w:rsid w:val="00B352A9"/>
    <w:rsid w:val="00B35A1F"/>
    <w:rsid w:val="00B35E13"/>
    <w:rsid w:val="00B40EC5"/>
    <w:rsid w:val="00B422A6"/>
    <w:rsid w:val="00B4233E"/>
    <w:rsid w:val="00B43023"/>
    <w:rsid w:val="00B434D2"/>
    <w:rsid w:val="00B46688"/>
    <w:rsid w:val="00B57977"/>
    <w:rsid w:val="00B62377"/>
    <w:rsid w:val="00B63BBB"/>
    <w:rsid w:val="00B655EE"/>
    <w:rsid w:val="00B70EDE"/>
    <w:rsid w:val="00B71145"/>
    <w:rsid w:val="00B72DC5"/>
    <w:rsid w:val="00B73223"/>
    <w:rsid w:val="00B74C35"/>
    <w:rsid w:val="00B753DF"/>
    <w:rsid w:val="00B75E51"/>
    <w:rsid w:val="00B76B6F"/>
    <w:rsid w:val="00B775DF"/>
    <w:rsid w:val="00B867F3"/>
    <w:rsid w:val="00B87D1A"/>
    <w:rsid w:val="00B928AA"/>
    <w:rsid w:val="00B93B24"/>
    <w:rsid w:val="00B947E8"/>
    <w:rsid w:val="00B96273"/>
    <w:rsid w:val="00BA1557"/>
    <w:rsid w:val="00BA4DB8"/>
    <w:rsid w:val="00BA4E43"/>
    <w:rsid w:val="00BB05BC"/>
    <w:rsid w:val="00BB4640"/>
    <w:rsid w:val="00BC4590"/>
    <w:rsid w:val="00BC4C17"/>
    <w:rsid w:val="00BD3CDB"/>
    <w:rsid w:val="00BD4051"/>
    <w:rsid w:val="00BD5E6A"/>
    <w:rsid w:val="00BD62E8"/>
    <w:rsid w:val="00BD7E39"/>
    <w:rsid w:val="00BE04AC"/>
    <w:rsid w:val="00BE1DBF"/>
    <w:rsid w:val="00BE4344"/>
    <w:rsid w:val="00BF096F"/>
    <w:rsid w:val="00BF3539"/>
    <w:rsid w:val="00BF3C63"/>
    <w:rsid w:val="00BF4526"/>
    <w:rsid w:val="00BF569D"/>
    <w:rsid w:val="00BF5978"/>
    <w:rsid w:val="00C0418F"/>
    <w:rsid w:val="00C144F6"/>
    <w:rsid w:val="00C14897"/>
    <w:rsid w:val="00C21147"/>
    <w:rsid w:val="00C23D27"/>
    <w:rsid w:val="00C23E9F"/>
    <w:rsid w:val="00C26A04"/>
    <w:rsid w:val="00C32EF5"/>
    <w:rsid w:val="00C34136"/>
    <w:rsid w:val="00C37904"/>
    <w:rsid w:val="00C415AD"/>
    <w:rsid w:val="00C476B9"/>
    <w:rsid w:val="00C51757"/>
    <w:rsid w:val="00C60362"/>
    <w:rsid w:val="00C630FB"/>
    <w:rsid w:val="00C63D2D"/>
    <w:rsid w:val="00C64ECB"/>
    <w:rsid w:val="00C67C40"/>
    <w:rsid w:val="00C70278"/>
    <w:rsid w:val="00C73070"/>
    <w:rsid w:val="00C73B13"/>
    <w:rsid w:val="00C73FEC"/>
    <w:rsid w:val="00C81A8C"/>
    <w:rsid w:val="00C836B5"/>
    <w:rsid w:val="00C93B3E"/>
    <w:rsid w:val="00C93B9E"/>
    <w:rsid w:val="00C94D1A"/>
    <w:rsid w:val="00CA089F"/>
    <w:rsid w:val="00CA11DF"/>
    <w:rsid w:val="00CA196A"/>
    <w:rsid w:val="00CA2CD3"/>
    <w:rsid w:val="00CA366C"/>
    <w:rsid w:val="00CA40E5"/>
    <w:rsid w:val="00CA4BC0"/>
    <w:rsid w:val="00CA50D2"/>
    <w:rsid w:val="00CA55C6"/>
    <w:rsid w:val="00CA58B3"/>
    <w:rsid w:val="00CB1013"/>
    <w:rsid w:val="00CB545A"/>
    <w:rsid w:val="00CB7749"/>
    <w:rsid w:val="00CC0D18"/>
    <w:rsid w:val="00CC1030"/>
    <w:rsid w:val="00CC1DFA"/>
    <w:rsid w:val="00CC228F"/>
    <w:rsid w:val="00CC7485"/>
    <w:rsid w:val="00CC7AF7"/>
    <w:rsid w:val="00CD281A"/>
    <w:rsid w:val="00CD6093"/>
    <w:rsid w:val="00CD6D9F"/>
    <w:rsid w:val="00CD72D7"/>
    <w:rsid w:val="00CE15FD"/>
    <w:rsid w:val="00CE31D4"/>
    <w:rsid w:val="00CE36F6"/>
    <w:rsid w:val="00CE5297"/>
    <w:rsid w:val="00CF1B3D"/>
    <w:rsid w:val="00CF1B64"/>
    <w:rsid w:val="00CF43D1"/>
    <w:rsid w:val="00CF488E"/>
    <w:rsid w:val="00CF6966"/>
    <w:rsid w:val="00D01917"/>
    <w:rsid w:val="00D04376"/>
    <w:rsid w:val="00D06E94"/>
    <w:rsid w:val="00D11DFC"/>
    <w:rsid w:val="00D12816"/>
    <w:rsid w:val="00D14D32"/>
    <w:rsid w:val="00D153A4"/>
    <w:rsid w:val="00D1772C"/>
    <w:rsid w:val="00D21499"/>
    <w:rsid w:val="00D21FD2"/>
    <w:rsid w:val="00D240EE"/>
    <w:rsid w:val="00D24330"/>
    <w:rsid w:val="00D3461F"/>
    <w:rsid w:val="00D40899"/>
    <w:rsid w:val="00D40D72"/>
    <w:rsid w:val="00D47B37"/>
    <w:rsid w:val="00D47BB4"/>
    <w:rsid w:val="00D5305A"/>
    <w:rsid w:val="00D555EA"/>
    <w:rsid w:val="00D602C8"/>
    <w:rsid w:val="00D60FB3"/>
    <w:rsid w:val="00D61563"/>
    <w:rsid w:val="00D6301C"/>
    <w:rsid w:val="00D6423D"/>
    <w:rsid w:val="00D65AFB"/>
    <w:rsid w:val="00D66654"/>
    <w:rsid w:val="00D6685C"/>
    <w:rsid w:val="00D66FDE"/>
    <w:rsid w:val="00D72622"/>
    <w:rsid w:val="00D73939"/>
    <w:rsid w:val="00D800C4"/>
    <w:rsid w:val="00D85AC9"/>
    <w:rsid w:val="00D879F0"/>
    <w:rsid w:val="00D90BB7"/>
    <w:rsid w:val="00D913D0"/>
    <w:rsid w:val="00D91940"/>
    <w:rsid w:val="00D922F2"/>
    <w:rsid w:val="00D928F7"/>
    <w:rsid w:val="00D92D03"/>
    <w:rsid w:val="00D934E6"/>
    <w:rsid w:val="00D949BA"/>
    <w:rsid w:val="00D9528F"/>
    <w:rsid w:val="00DA0BB6"/>
    <w:rsid w:val="00DA1E41"/>
    <w:rsid w:val="00DA1F2E"/>
    <w:rsid w:val="00DA384E"/>
    <w:rsid w:val="00DA49ED"/>
    <w:rsid w:val="00DB2A25"/>
    <w:rsid w:val="00DB382C"/>
    <w:rsid w:val="00DC069C"/>
    <w:rsid w:val="00DC27E1"/>
    <w:rsid w:val="00DC2E8A"/>
    <w:rsid w:val="00DC481A"/>
    <w:rsid w:val="00DC760D"/>
    <w:rsid w:val="00DD14D0"/>
    <w:rsid w:val="00DD187A"/>
    <w:rsid w:val="00DD3EC5"/>
    <w:rsid w:val="00DE0D19"/>
    <w:rsid w:val="00DE3166"/>
    <w:rsid w:val="00DE32F1"/>
    <w:rsid w:val="00DE4C96"/>
    <w:rsid w:val="00DE4CC2"/>
    <w:rsid w:val="00DE775E"/>
    <w:rsid w:val="00DE7DD7"/>
    <w:rsid w:val="00DE7DE5"/>
    <w:rsid w:val="00DF1592"/>
    <w:rsid w:val="00DF1E56"/>
    <w:rsid w:val="00DF470E"/>
    <w:rsid w:val="00DF7A5C"/>
    <w:rsid w:val="00E007EA"/>
    <w:rsid w:val="00E027AF"/>
    <w:rsid w:val="00E02B64"/>
    <w:rsid w:val="00E046F5"/>
    <w:rsid w:val="00E04C7B"/>
    <w:rsid w:val="00E10CE8"/>
    <w:rsid w:val="00E1311D"/>
    <w:rsid w:val="00E153CD"/>
    <w:rsid w:val="00E20173"/>
    <w:rsid w:val="00E21639"/>
    <w:rsid w:val="00E24192"/>
    <w:rsid w:val="00E25157"/>
    <w:rsid w:val="00E318B5"/>
    <w:rsid w:val="00E31A29"/>
    <w:rsid w:val="00E323A3"/>
    <w:rsid w:val="00E3240E"/>
    <w:rsid w:val="00E37FBF"/>
    <w:rsid w:val="00E4498C"/>
    <w:rsid w:val="00E450AB"/>
    <w:rsid w:val="00E450D1"/>
    <w:rsid w:val="00E508FD"/>
    <w:rsid w:val="00E50F01"/>
    <w:rsid w:val="00E51846"/>
    <w:rsid w:val="00E53E34"/>
    <w:rsid w:val="00E54161"/>
    <w:rsid w:val="00E57BD6"/>
    <w:rsid w:val="00E70506"/>
    <w:rsid w:val="00E70C8C"/>
    <w:rsid w:val="00E724B4"/>
    <w:rsid w:val="00E726EC"/>
    <w:rsid w:val="00E80B59"/>
    <w:rsid w:val="00E8134C"/>
    <w:rsid w:val="00E813BF"/>
    <w:rsid w:val="00E837EC"/>
    <w:rsid w:val="00E93E83"/>
    <w:rsid w:val="00E951DD"/>
    <w:rsid w:val="00E95FB7"/>
    <w:rsid w:val="00EA3635"/>
    <w:rsid w:val="00EA589D"/>
    <w:rsid w:val="00EA675D"/>
    <w:rsid w:val="00EB1A74"/>
    <w:rsid w:val="00EB1B6B"/>
    <w:rsid w:val="00EB2142"/>
    <w:rsid w:val="00EB216F"/>
    <w:rsid w:val="00EB2EA3"/>
    <w:rsid w:val="00EB424A"/>
    <w:rsid w:val="00EC0F47"/>
    <w:rsid w:val="00EC14BC"/>
    <w:rsid w:val="00EC195B"/>
    <w:rsid w:val="00EC4344"/>
    <w:rsid w:val="00EC7324"/>
    <w:rsid w:val="00ED02C6"/>
    <w:rsid w:val="00ED2787"/>
    <w:rsid w:val="00ED3CDB"/>
    <w:rsid w:val="00ED4A0E"/>
    <w:rsid w:val="00ED74A2"/>
    <w:rsid w:val="00ED7965"/>
    <w:rsid w:val="00EE260C"/>
    <w:rsid w:val="00EE538A"/>
    <w:rsid w:val="00EE76BF"/>
    <w:rsid w:val="00EF1775"/>
    <w:rsid w:val="00EF21F8"/>
    <w:rsid w:val="00EF3B9D"/>
    <w:rsid w:val="00F051C2"/>
    <w:rsid w:val="00F06529"/>
    <w:rsid w:val="00F1092B"/>
    <w:rsid w:val="00F10AB5"/>
    <w:rsid w:val="00F12F9E"/>
    <w:rsid w:val="00F13159"/>
    <w:rsid w:val="00F13847"/>
    <w:rsid w:val="00F15EB6"/>
    <w:rsid w:val="00F21658"/>
    <w:rsid w:val="00F25DC9"/>
    <w:rsid w:val="00F2749B"/>
    <w:rsid w:val="00F31254"/>
    <w:rsid w:val="00F326D6"/>
    <w:rsid w:val="00F33D6F"/>
    <w:rsid w:val="00F35B14"/>
    <w:rsid w:val="00F35BFB"/>
    <w:rsid w:val="00F37A17"/>
    <w:rsid w:val="00F40B41"/>
    <w:rsid w:val="00F41B85"/>
    <w:rsid w:val="00F426C1"/>
    <w:rsid w:val="00F4388B"/>
    <w:rsid w:val="00F44471"/>
    <w:rsid w:val="00F45D19"/>
    <w:rsid w:val="00F4693D"/>
    <w:rsid w:val="00F51A68"/>
    <w:rsid w:val="00F56E3D"/>
    <w:rsid w:val="00F56F97"/>
    <w:rsid w:val="00F57599"/>
    <w:rsid w:val="00F6547A"/>
    <w:rsid w:val="00F71825"/>
    <w:rsid w:val="00F74D00"/>
    <w:rsid w:val="00F77A2C"/>
    <w:rsid w:val="00F84B27"/>
    <w:rsid w:val="00F8603D"/>
    <w:rsid w:val="00F96213"/>
    <w:rsid w:val="00F9645B"/>
    <w:rsid w:val="00F96B94"/>
    <w:rsid w:val="00F9700C"/>
    <w:rsid w:val="00FA08ED"/>
    <w:rsid w:val="00FA239A"/>
    <w:rsid w:val="00FA2B80"/>
    <w:rsid w:val="00FA7212"/>
    <w:rsid w:val="00FB224F"/>
    <w:rsid w:val="00FB2292"/>
    <w:rsid w:val="00FB2CC2"/>
    <w:rsid w:val="00FB79F8"/>
    <w:rsid w:val="00FC0F92"/>
    <w:rsid w:val="00FC1913"/>
    <w:rsid w:val="00FC40B2"/>
    <w:rsid w:val="00FD0513"/>
    <w:rsid w:val="00FD12F2"/>
    <w:rsid w:val="00FD142C"/>
    <w:rsid w:val="00FD2156"/>
    <w:rsid w:val="00FD21CC"/>
    <w:rsid w:val="00FD52D4"/>
    <w:rsid w:val="00FD5CE4"/>
    <w:rsid w:val="00FE09A0"/>
    <w:rsid w:val="00FE4459"/>
    <w:rsid w:val="00FE6EA9"/>
    <w:rsid w:val="00FE78D7"/>
    <w:rsid w:val="00FF191C"/>
    <w:rsid w:val="00FF633A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F4CC9F"/>
  <w15:docId w15:val="{2A828261-85C5-4860-8212-72D826A4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0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3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E3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6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3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3F9"/>
  </w:style>
  <w:style w:type="paragraph" w:styleId="Stopka">
    <w:name w:val="footer"/>
    <w:basedOn w:val="Normalny"/>
    <w:link w:val="StopkaZnak"/>
    <w:uiPriority w:val="99"/>
    <w:unhideWhenUsed/>
    <w:rsid w:val="008C13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3F9"/>
  </w:style>
  <w:style w:type="paragraph" w:styleId="Akapitzlist">
    <w:name w:val="List Paragraph"/>
    <w:basedOn w:val="Normalny"/>
    <w:uiPriority w:val="34"/>
    <w:qFormat/>
    <w:rsid w:val="00E57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E57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E5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2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D74A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11AD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border">
    <w:name w:val="border"/>
    <w:basedOn w:val="Domylnaczcionkaakapitu"/>
    <w:rsid w:val="00611AD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D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D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D6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E36AD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334E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4545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15"/>
    <w:rPr>
      <w:b/>
      <w:bCs/>
      <w:sz w:val="20"/>
      <w:szCs w:val="20"/>
    </w:rPr>
  </w:style>
  <w:style w:type="paragraph" w:customStyle="1" w:styleId="msonormalmailrucssattributepostfix">
    <w:name w:val="msonormal_mailru_css_attribute_postfix"/>
    <w:basedOn w:val="Normalny"/>
    <w:rsid w:val="006F1F15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0F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4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34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34E6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67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9C4670"/>
    <w:rPr>
      <w:b/>
      <w:bCs/>
    </w:rPr>
  </w:style>
  <w:style w:type="character" w:styleId="Uwydatnienie">
    <w:name w:val="Emphasis"/>
    <w:basedOn w:val="Domylnaczcionkaakapitu"/>
    <w:uiPriority w:val="20"/>
    <w:qFormat/>
    <w:rsid w:val="009C4670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8E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D07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miol@ottoworkforc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9901-9F38-41B3-BB28-0A2D5AF5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mdymarczyk</dc:creator>
  <cp:lastModifiedBy>Jolanta Jamioł-Juszczak</cp:lastModifiedBy>
  <cp:revision>3</cp:revision>
  <cp:lastPrinted>2020-09-23T07:51:00Z</cp:lastPrinted>
  <dcterms:created xsi:type="dcterms:W3CDTF">2021-01-19T11:44:00Z</dcterms:created>
  <dcterms:modified xsi:type="dcterms:W3CDTF">2021-01-20T07:54:00Z</dcterms:modified>
</cp:coreProperties>
</file>